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FF2" w:rsidRDefault="00805CE3" w:rsidP="00983EF3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Лес – экологическая система,</w:t>
      </w:r>
      <w:r>
        <w:rPr>
          <w:rFonts w:ascii="Times New Roman" w:hAnsi="Times New Roman" w:cs="Times New Roman"/>
          <w:sz w:val="28"/>
          <w:szCs w:val="28"/>
        </w:rPr>
        <w:t xml:space="preserve"> биоценоз, в котором главной жизненной формой являются деревья. Лес является составной частью природы. Понятие «лес» можно рассматривать на разных уровнях. В </w:t>
      </w:r>
      <w:r>
        <w:rPr>
          <w:rFonts w:ascii="Times New Roman" w:hAnsi="Times New Roman" w:cs="Times New Roman"/>
          <w:i/>
          <w:sz w:val="28"/>
          <w:szCs w:val="28"/>
        </w:rPr>
        <w:t>глобальном масштабе</w:t>
      </w:r>
      <w:r>
        <w:rPr>
          <w:rFonts w:ascii="Times New Roman" w:hAnsi="Times New Roman" w:cs="Times New Roman"/>
          <w:sz w:val="28"/>
          <w:szCs w:val="28"/>
        </w:rPr>
        <w:t xml:space="preserve"> – это часть биосферы, в </w:t>
      </w:r>
      <w:r>
        <w:rPr>
          <w:rFonts w:ascii="Times New Roman" w:hAnsi="Times New Roman" w:cs="Times New Roman"/>
          <w:i/>
          <w:sz w:val="28"/>
          <w:szCs w:val="28"/>
        </w:rPr>
        <w:t>локальном</w:t>
      </w:r>
      <w:r>
        <w:rPr>
          <w:rFonts w:ascii="Times New Roman" w:hAnsi="Times New Roman" w:cs="Times New Roman"/>
          <w:sz w:val="28"/>
          <w:szCs w:val="28"/>
        </w:rPr>
        <w:t xml:space="preserve"> – это может быть насаждение или лесной массив. </w:t>
      </w:r>
      <w:r w:rsidRPr="00805CE3">
        <w:rPr>
          <w:rFonts w:ascii="Times New Roman" w:hAnsi="Times New Roman" w:cs="Times New Roman"/>
          <w:sz w:val="28"/>
          <w:szCs w:val="28"/>
          <w:u w:val="single"/>
        </w:rPr>
        <w:t>Леса занимают около трети площади суши</w:t>
      </w:r>
      <w:r>
        <w:rPr>
          <w:rFonts w:ascii="Times New Roman" w:hAnsi="Times New Roman" w:cs="Times New Roman"/>
          <w:sz w:val="28"/>
          <w:szCs w:val="28"/>
        </w:rPr>
        <w:t>, площадь леса на Земле составляет 38 млн км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. Из них 264 млн га, или 7%, посажено человеком.</w:t>
      </w:r>
      <w:bookmarkStart w:id="0" w:name="_GoBack"/>
      <w:bookmarkEnd w:id="0"/>
    </w:p>
    <w:p w:rsidR="00805CE3" w:rsidRDefault="00805CE3" w:rsidP="00983EF3">
      <w:pPr>
        <w:tabs>
          <w:tab w:val="left" w:pos="567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Наиболее богатые лесом страны мира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05CE3" w:rsidTr="00805CE3">
        <w:tc>
          <w:tcPr>
            <w:tcW w:w="4672" w:type="dxa"/>
          </w:tcPr>
          <w:p w:rsidR="00805CE3" w:rsidRPr="00805CE3" w:rsidRDefault="00805CE3" w:rsidP="00983EF3">
            <w:pPr>
              <w:tabs>
                <w:tab w:val="left" w:pos="567"/>
              </w:tabs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4673" w:type="dxa"/>
          </w:tcPr>
          <w:p w:rsidR="00805CE3" w:rsidRPr="00805CE3" w:rsidRDefault="00805CE3" w:rsidP="00983EF3">
            <w:pPr>
              <w:tabs>
                <w:tab w:val="left" w:pos="567"/>
              </w:tabs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CE3">
              <w:rPr>
                <w:rFonts w:ascii="Times New Roman" w:hAnsi="Times New Roman" w:cs="Times New Roman"/>
                <w:b/>
                <w:sz w:val="28"/>
                <w:szCs w:val="28"/>
              </w:rPr>
              <w:t>Площадь, млн га</w:t>
            </w:r>
          </w:p>
        </w:tc>
      </w:tr>
      <w:tr w:rsidR="00805CE3" w:rsidTr="00805CE3">
        <w:tc>
          <w:tcPr>
            <w:tcW w:w="4672" w:type="dxa"/>
          </w:tcPr>
          <w:p w:rsidR="00805CE3" w:rsidRDefault="00805CE3" w:rsidP="00983EF3">
            <w:pPr>
              <w:tabs>
                <w:tab w:val="left" w:pos="567"/>
              </w:tabs>
              <w:spacing w:before="240" w:line="360" w:lineRule="auto"/>
              <w:ind w:firstLine="11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4673" w:type="dxa"/>
          </w:tcPr>
          <w:p w:rsidR="00805CE3" w:rsidRDefault="00805CE3" w:rsidP="00983EF3">
            <w:pPr>
              <w:tabs>
                <w:tab w:val="left" w:pos="567"/>
              </w:tabs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809</w:t>
            </w:r>
          </w:p>
        </w:tc>
      </w:tr>
      <w:tr w:rsidR="00805CE3" w:rsidTr="00805CE3">
        <w:tc>
          <w:tcPr>
            <w:tcW w:w="4672" w:type="dxa"/>
          </w:tcPr>
          <w:p w:rsidR="00805CE3" w:rsidRDefault="00805CE3" w:rsidP="00983EF3">
            <w:pPr>
              <w:tabs>
                <w:tab w:val="left" w:pos="567"/>
              </w:tabs>
              <w:spacing w:before="240" w:line="360" w:lineRule="auto"/>
              <w:ind w:firstLine="11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Бразилия</w:t>
            </w:r>
          </w:p>
        </w:tc>
        <w:tc>
          <w:tcPr>
            <w:tcW w:w="4673" w:type="dxa"/>
          </w:tcPr>
          <w:p w:rsidR="00805CE3" w:rsidRDefault="00805CE3" w:rsidP="00983EF3">
            <w:pPr>
              <w:tabs>
                <w:tab w:val="left" w:pos="567"/>
              </w:tabs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</w:tr>
      <w:tr w:rsidR="00805CE3" w:rsidTr="00805CE3">
        <w:tc>
          <w:tcPr>
            <w:tcW w:w="4672" w:type="dxa"/>
          </w:tcPr>
          <w:p w:rsidR="00805CE3" w:rsidRDefault="00805CE3" w:rsidP="00983EF3">
            <w:pPr>
              <w:tabs>
                <w:tab w:val="left" w:pos="567"/>
              </w:tabs>
              <w:spacing w:before="240" w:line="360" w:lineRule="auto"/>
              <w:ind w:firstLine="11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Канада </w:t>
            </w:r>
          </w:p>
        </w:tc>
        <w:tc>
          <w:tcPr>
            <w:tcW w:w="4673" w:type="dxa"/>
          </w:tcPr>
          <w:p w:rsidR="00805CE3" w:rsidRDefault="00805CE3" w:rsidP="00983EF3">
            <w:pPr>
              <w:tabs>
                <w:tab w:val="left" w:pos="567"/>
              </w:tabs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</w:tr>
      <w:tr w:rsidR="00805CE3" w:rsidTr="00805CE3">
        <w:tc>
          <w:tcPr>
            <w:tcW w:w="4672" w:type="dxa"/>
          </w:tcPr>
          <w:p w:rsidR="00805CE3" w:rsidRDefault="00805CE3" w:rsidP="00983EF3">
            <w:pPr>
              <w:tabs>
                <w:tab w:val="left" w:pos="567"/>
              </w:tabs>
              <w:spacing w:before="240" w:line="360" w:lineRule="auto"/>
              <w:ind w:firstLine="11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США</w:t>
            </w:r>
          </w:p>
        </w:tc>
        <w:tc>
          <w:tcPr>
            <w:tcW w:w="4673" w:type="dxa"/>
          </w:tcPr>
          <w:p w:rsidR="00805CE3" w:rsidRDefault="00805CE3" w:rsidP="00983EF3">
            <w:pPr>
              <w:tabs>
                <w:tab w:val="left" w:pos="567"/>
              </w:tabs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</w:tr>
      <w:tr w:rsidR="00805CE3" w:rsidTr="00805CE3">
        <w:tc>
          <w:tcPr>
            <w:tcW w:w="4672" w:type="dxa"/>
          </w:tcPr>
          <w:p w:rsidR="00805CE3" w:rsidRDefault="00805CE3" w:rsidP="00983EF3">
            <w:pPr>
              <w:tabs>
                <w:tab w:val="left" w:pos="567"/>
              </w:tabs>
              <w:spacing w:before="240" w:line="360" w:lineRule="auto"/>
              <w:ind w:firstLine="11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Китай</w:t>
            </w:r>
          </w:p>
        </w:tc>
        <w:tc>
          <w:tcPr>
            <w:tcW w:w="4673" w:type="dxa"/>
          </w:tcPr>
          <w:p w:rsidR="00805CE3" w:rsidRDefault="00805CE3" w:rsidP="00983EF3">
            <w:pPr>
              <w:tabs>
                <w:tab w:val="left" w:pos="567"/>
              </w:tabs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</w:tr>
    </w:tbl>
    <w:p w:rsidR="00805CE3" w:rsidRPr="00805CE3" w:rsidRDefault="00805CE3" w:rsidP="00805CE3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805CE3" w:rsidRPr="00805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CE3"/>
    <w:rsid w:val="00805CE3"/>
    <w:rsid w:val="00983EF3"/>
    <w:rsid w:val="00D8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904D8DE-ABF2-46F5-B97A-3AC30688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5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2024-04-08T07:03:00Z</dcterms:created>
  <dcterms:modified xsi:type="dcterms:W3CDTF">2024-04-08T07:15:00Z</dcterms:modified>
</cp:coreProperties>
</file>