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F2" w:rsidRDefault="00672891" w:rsidP="006728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Территория России </w:t>
      </w:r>
      <w:r>
        <w:rPr>
          <w:rFonts w:ascii="Times New Roman" w:hAnsi="Times New Roman" w:cs="Times New Roman"/>
          <w:sz w:val="28"/>
          <w:szCs w:val="28"/>
        </w:rPr>
        <w:t>в её конституционных границах составляет 17 125 191 км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Россия </w:t>
      </w:r>
      <w:r>
        <w:rPr>
          <w:rFonts w:ascii="Times New Roman" w:hAnsi="Times New Roman" w:cs="Times New Roman"/>
          <w:sz w:val="28"/>
          <w:szCs w:val="28"/>
        </w:rPr>
        <w:t xml:space="preserve">целиком расположена </w:t>
      </w:r>
      <w:r>
        <w:rPr>
          <w:rFonts w:ascii="Times New Roman" w:hAnsi="Times New Roman" w:cs="Times New Roman"/>
          <w:i/>
          <w:sz w:val="28"/>
          <w:szCs w:val="28"/>
        </w:rPr>
        <w:t>в северном полушарии,</w:t>
      </w:r>
      <w:r>
        <w:rPr>
          <w:rFonts w:ascii="Times New Roman" w:hAnsi="Times New Roman" w:cs="Times New Roman"/>
          <w:sz w:val="28"/>
          <w:szCs w:val="28"/>
        </w:rPr>
        <w:t xml:space="preserve"> восточнее нулевого меридиана, 1/3 страны – </w:t>
      </w:r>
      <w:r>
        <w:rPr>
          <w:rFonts w:ascii="Times New Roman" w:hAnsi="Times New Roman" w:cs="Times New Roman"/>
          <w:i/>
          <w:sz w:val="28"/>
          <w:szCs w:val="28"/>
        </w:rPr>
        <w:t>в Европе</w:t>
      </w:r>
      <w:r>
        <w:rPr>
          <w:rFonts w:ascii="Times New Roman" w:hAnsi="Times New Roman" w:cs="Times New Roman"/>
          <w:sz w:val="28"/>
          <w:szCs w:val="28"/>
        </w:rPr>
        <w:t xml:space="preserve">, 2/3 – </w:t>
      </w:r>
      <w:r>
        <w:rPr>
          <w:rFonts w:ascii="Times New Roman" w:hAnsi="Times New Roman" w:cs="Times New Roman"/>
          <w:i/>
          <w:sz w:val="28"/>
          <w:szCs w:val="28"/>
        </w:rPr>
        <w:t>в Азии.</w:t>
      </w:r>
      <w:r>
        <w:rPr>
          <w:rFonts w:ascii="Times New Roman" w:hAnsi="Times New Roman" w:cs="Times New Roman"/>
          <w:sz w:val="28"/>
          <w:szCs w:val="28"/>
        </w:rPr>
        <w:t xml:space="preserve"> Протяжённость с севера на юг – более 4000 км, протяженность с запада на восток – более 10 000 км. Западная и южная границы – в основном </w:t>
      </w:r>
      <w:r w:rsidRPr="00672891">
        <w:rPr>
          <w:rFonts w:ascii="Times New Roman" w:hAnsi="Times New Roman" w:cs="Times New Roman"/>
          <w:sz w:val="28"/>
          <w:szCs w:val="28"/>
          <w:u w:val="single"/>
        </w:rPr>
        <w:t>сухопутные</w:t>
      </w:r>
      <w:r>
        <w:rPr>
          <w:rFonts w:ascii="Times New Roman" w:hAnsi="Times New Roman" w:cs="Times New Roman"/>
          <w:sz w:val="28"/>
          <w:szCs w:val="28"/>
        </w:rPr>
        <w:t xml:space="preserve">; восточная и северная границы – </w:t>
      </w:r>
      <w:r w:rsidRPr="00672891">
        <w:rPr>
          <w:rFonts w:ascii="Times New Roman" w:hAnsi="Times New Roman" w:cs="Times New Roman"/>
          <w:sz w:val="28"/>
          <w:szCs w:val="28"/>
          <w:u w:val="single"/>
        </w:rPr>
        <w:t>морские</w:t>
      </w:r>
      <w:r>
        <w:rPr>
          <w:rFonts w:ascii="Times New Roman" w:hAnsi="Times New Roman" w:cs="Times New Roman"/>
          <w:sz w:val="28"/>
          <w:szCs w:val="28"/>
        </w:rPr>
        <w:t xml:space="preserve">. Пограничных государств на суше - 18, на море – 2 (Япония и США). </w:t>
      </w:r>
      <w:r>
        <w:rPr>
          <w:rFonts w:ascii="Times New Roman" w:hAnsi="Times New Roman" w:cs="Times New Roman"/>
          <w:b/>
          <w:sz w:val="28"/>
          <w:szCs w:val="28"/>
        </w:rPr>
        <w:t>Россия</w:t>
      </w:r>
      <w:r>
        <w:rPr>
          <w:rFonts w:ascii="Times New Roman" w:hAnsi="Times New Roman" w:cs="Times New Roman"/>
          <w:sz w:val="28"/>
          <w:szCs w:val="28"/>
        </w:rPr>
        <w:t xml:space="preserve"> находится в 4 климатических поясах и 10 природных зонах.</w:t>
      </w:r>
    </w:p>
    <w:p w:rsidR="00672891" w:rsidRDefault="00672891" w:rsidP="006728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2891" w:rsidRDefault="00672891" w:rsidP="00FA7BBB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Крайние точки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2891" w:rsidTr="00672891">
        <w:tc>
          <w:tcPr>
            <w:tcW w:w="4672" w:type="dxa"/>
          </w:tcPr>
          <w:p w:rsidR="00672891" w:rsidRPr="00672891" w:rsidRDefault="00672891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673" w:type="dxa"/>
          </w:tcPr>
          <w:p w:rsidR="00672891" w:rsidRPr="00672891" w:rsidRDefault="00672891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Координаты</w:t>
            </w:r>
          </w:p>
        </w:tc>
      </w:tr>
      <w:tr w:rsidR="00672891" w:rsidTr="00672891">
        <w:tc>
          <w:tcPr>
            <w:tcW w:w="4672" w:type="dxa"/>
          </w:tcPr>
          <w:p w:rsidR="00672891" w:rsidRDefault="00672891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 Флигели</w:t>
            </w:r>
          </w:p>
        </w:tc>
        <w:tc>
          <w:tcPr>
            <w:tcW w:w="4673" w:type="dxa"/>
          </w:tcPr>
          <w:p w:rsidR="00672891" w:rsidRPr="00672891" w:rsidRDefault="00672891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ш. 59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д. </w:t>
            </w:r>
          </w:p>
        </w:tc>
      </w:tr>
      <w:tr w:rsidR="00672891" w:rsidTr="00672891">
        <w:tc>
          <w:tcPr>
            <w:tcW w:w="4672" w:type="dxa"/>
          </w:tcPr>
          <w:p w:rsidR="00672891" w:rsidRDefault="00672891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 Челюскина</w:t>
            </w:r>
          </w:p>
        </w:tc>
        <w:tc>
          <w:tcPr>
            <w:tcW w:w="4673" w:type="dxa"/>
          </w:tcPr>
          <w:p w:rsidR="00672891" w:rsidRPr="00672891" w:rsidRDefault="00672891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ш. 104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д.</w:t>
            </w:r>
          </w:p>
        </w:tc>
      </w:tr>
      <w:tr w:rsidR="00672891" w:rsidTr="00672891">
        <w:tc>
          <w:tcPr>
            <w:tcW w:w="4672" w:type="dxa"/>
          </w:tcPr>
          <w:p w:rsidR="00672891" w:rsidRDefault="00672891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 Ратманова</w:t>
            </w:r>
          </w:p>
        </w:tc>
        <w:tc>
          <w:tcPr>
            <w:tcW w:w="4673" w:type="dxa"/>
          </w:tcPr>
          <w:p w:rsidR="00672891" w:rsidRPr="00672891" w:rsidRDefault="00672891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ш. 169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FA7BBB">
              <w:rPr>
                <w:rFonts w:ascii="Times New Roman" w:hAnsi="Times New Roman" w:cs="Times New Roman"/>
                <w:sz w:val="28"/>
                <w:szCs w:val="28"/>
              </w:rPr>
              <w:t xml:space="preserve"> з. д.</w:t>
            </w:r>
          </w:p>
        </w:tc>
      </w:tr>
      <w:tr w:rsidR="00672891" w:rsidTr="00672891">
        <w:tc>
          <w:tcPr>
            <w:tcW w:w="4672" w:type="dxa"/>
          </w:tcPr>
          <w:p w:rsidR="00672891" w:rsidRDefault="00FA7BBB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 Дежнёва</w:t>
            </w:r>
          </w:p>
        </w:tc>
        <w:tc>
          <w:tcPr>
            <w:tcW w:w="4673" w:type="dxa"/>
          </w:tcPr>
          <w:p w:rsidR="00672891" w:rsidRPr="00FA7BBB" w:rsidRDefault="00FA7BBB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ш. 169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д.</w:t>
            </w:r>
          </w:p>
        </w:tc>
      </w:tr>
      <w:tr w:rsidR="00672891" w:rsidTr="00672891">
        <w:tc>
          <w:tcPr>
            <w:tcW w:w="4672" w:type="dxa"/>
          </w:tcPr>
          <w:p w:rsidR="00672891" w:rsidRDefault="00FA7BBB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Гора Киченсув</w:t>
            </w:r>
          </w:p>
        </w:tc>
        <w:tc>
          <w:tcPr>
            <w:tcW w:w="4673" w:type="dxa"/>
          </w:tcPr>
          <w:p w:rsidR="00672891" w:rsidRPr="00FA7BBB" w:rsidRDefault="00FA7BBB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ш. 47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д.</w:t>
            </w:r>
          </w:p>
        </w:tc>
      </w:tr>
      <w:tr w:rsidR="00672891" w:rsidTr="00672891">
        <w:tc>
          <w:tcPr>
            <w:tcW w:w="4672" w:type="dxa"/>
          </w:tcPr>
          <w:p w:rsidR="00672891" w:rsidRDefault="00FA7BBB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Балтийская коса</w:t>
            </w:r>
          </w:p>
        </w:tc>
        <w:tc>
          <w:tcPr>
            <w:tcW w:w="4673" w:type="dxa"/>
          </w:tcPr>
          <w:p w:rsidR="00672891" w:rsidRPr="00FA7BBB" w:rsidRDefault="00FA7BBB" w:rsidP="00FA7BB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ш. 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д.</w:t>
            </w:r>
          </w:p>
        </w:tc>
      </w:tr>
    </w:tbl>
    <w:p w:rsidR="00672891" w:rsidRPr="00672891" w:rsidRDefault="00672891" w:rsidP="0067289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2891" w:rsidRPr="0067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91"/>
    <w:rsid w:val="00672891"/>
    <w:rsid w:val="00D87FF2"/>
    <w:rsid w:val="00FA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D6842C-CBAF-4565-8991-D3259D20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2024-04-08T07:42:00Z</dcterms:created>
  <dcterms:modified xsi:type="dcterms:W3CDTF">2024-04-08T07:54:00Z</dcterms:modified>
</cp:coreProperties>
</file>